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kern w:val="2"/>
          <w:sz w:val="36"/>
          <w:szCs w:val="36"/>
          <w:vertAlign w:val="baseline"/>
          <w:lang w:val="en-US" w:eastAsia="zh-CN" w:bidi="ar-SA"/>
        </w:rPr>
      </w:pPr>
      <w:r>
        <w:rPr>
          <w:rFonts w:hint="eastAsia" w:ascii="宋体" w:hAnsi="宋体" w:cs="宋体"/>
          <w:b/>
          <w:bCs/>
          <w:kern w:val="2"/>
          <w:sz w:val="36"/>
          <w:szCs w:val="36"/>
          <w:vertAlign w:val="baseline"/>
          <w:lang w:val="en-US" w:eastAsia="zh-CN" w:bidi="ar-SA"/>
        </w:rPr>
        <w:t>黑龙江省</w:t>
      </w:r>
      <w:r>
        <w:rPr>
          <w:rFonts w:hint="eastAsia" w:ascii="宋体" w:hAnsi="宋体" w:eastAsia="宋体" w:cs="宋体"/>
          <w:b/>
          <w:bCs/>
          <w:kern w:val="2"/>
          <w:sz w:val="36"/>
          <w:szCs w:val="36"/>
          <w:vertAlign w:val="baseline"/>
          <w:lang w:val="en-US" w:eastAsia="zh-CN" w:bidi="ar-SA"/>
        </w:rPr>
        <w:t>2018年</w:t>
      </w:r>
      <w:r>
        <w:rPr>
          <w:rFonts w:hint="eastAsia" w:ascii="宋体" w:hAnsi="宋体" w:cs="宋体"/>
          <w:b/>
          <w:bCs/>
          <w:kern w:val="2"/>
          <w:sz w:val="36"/>
          <w:szCs w:val="36"/>
          <w:vertAlign w:val="baseline"/>
          <w:lang w:val="en-US" w:eastAsia="zh-CN" w:bidi="ar-SA"/>
        </w:rPr>
        <w:t>度</w:t>
      </w:r>
      <w:r>
        <w:rPr>
          <w:rFonts w:hint="eastAsia" w:ascii="宋体" w:hAnsi="宋体" w:eastAsia="宋体" w:cs="宋体"/>
          <w:b/>
          <w:bCs/>
          <w:kern w:val="2"/>
          <w:sz w:val="36"/>
          <w:szCs w:val="36"/>
          <w:vertAlign w:val="baseline"/>
          <w:lang w:val="en-US" w:eastAsia="zh-CN" w:bidi="ar-SA"/>
        </w:rPr>
        <w:t>全民健身赛事和活动项目征集申报表</w:t>
      </w:r>
    </w:p>
    <w:p>
      <w:pP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vertAlign w:val="baseline"/>
          <w:lang w:val="en-US" w:eastAsia="zh-CN" w:bidi="ar-SA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vertAlign w:val="baseline"/>
          <w:lang w:val="en-US" w:eastAsia="zh-CN" w:bidi="ar-SA"/>
        </w:rPr>
        <w:t>申报单位（组织、人）：                 联系人：               电话（手机）：</w:t>
      </w:r>
    </w:p>
    <w:p>
      <w:pP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vertAlign w:val="baseline"/>
          <w:lang w:val="en-US" w:eastAsia="zh-CN" w:bidi="ar-SA"/>
        </w:rPr>
        <w:t>申报日期：2018年   月    日                                          （金额单位：万元）</w:t>
      </w:r>
    </w:p>
    <w:tbl>
      <w:tblPr>
        <w:tblStyle w:val="4"/>
        <w:tblpPr w:leftFromText="180" w:rightFromText="180" w:vertAnchor="text" w:horzAnchor="page" w:tblpX="1768" w:tblpY="4"/>
        <w:tblOverlap w:val="never"/>
        <w:tblW w:w="136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515"/>
        <w:gridCol w:w="1417"/>
        <w:gridCol w:w="1417"/>
        <w:gridCol w:w="1417"/>
        <w:gridCol w:w="1280"/>
        <w:gridCol w:w="1280"/>
        <w:gridCol w:w="1244"/>
        <w:gridCol w:w="1230"/>
        <w:gridCol w:w="792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项目类型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主办单位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承办单位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申请补助金额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总投入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金额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时间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地点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人数规模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赛事和活动概况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80" w:type="dxa"/>
            <w:vAlign w:val="top"/>
          </w:tcPr>
          <w:p/>
        </w:tc>
        <w:tc>
          <w:tcPr>
            <w:tcW w:w="128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92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80" w:type="dxa"/>
            <w:vAlign w:val="top"/>
          </w:tcPr>
          <w:p/>
        </w:tc>
        <w:tc>
          <w:tcPr>
            <w:tcW w:w="128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92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80" w:type="dxa"/>
            <w:vAlign w:val="top"/>
          </w:tcPr>
          <w:p/>
        </w:tc>
        <w:tc>
          <w:tcPr>
            <w:tcW w:w="128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92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80" w:type="dxa"/>
            <w:vAlign w:val="top"/>
          </w:tcPr>
          <w:p/>
        </w:tc>
        <w:tc>
          <w:tcPr>
            <w:tcW w:w="128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92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80" w:type="dxa"/>
            <w:vAlign w:val="top"/>
          </w:tcPr>
          <w:p/>
        </w:tc>
        <w:tc>
          <w:tcPr>
            <w:tcW w:w="128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44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92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ind w:firstLine="640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rtlGutter w:val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8B2C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2018-02-27T08:57:59Z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