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黑龙江省医院互联网医院</w:t>
      </w:r>
      <w:r>
        <w:rPr>
          <w:rFonts w:hint="eastAsia"/>
          <w:b/>
          <w:bCs/>
          <w:sz w:val="32"/>
          <w:szCs w:val="32"/>
          <w:lang w:eastAsia="zh-CN"/>
        </w:rPr>
        <w:t>挂号</w:t>
      </w:r>
      <w:r>
        <w:rPr>
          <w:b/>
          <w:bCs/>
          <w:sz w:val="32"/>
          <w:szCs w:val="32"/>
        </w:rPr>
        <w:t>使用指南</w:t>
      </w:r>
    </w:p>
    <w:p>
      <w:pPr>
        <w:jc w:val="center"/>
        <w:rPr>
          <w:b/>
          <w:bCs/>
          <w:sz w:val="32"/>
          <w:szCs w:val="32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小程序操作流程</w:t>
      </w:r>
      <w:bookmarkStart w:id="0" w:name="_GoBack"/>
      <w:bookmarkEnd w:id="0"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扫码关注黑龙江省医院公众号后，点击进入“互联网医院”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t xml:space="preserve">    </w:t>
      </w:r>
      <w:r>
        <w:drawing>
          <wp:inline distT="0" distB="0" distL="114300" distR="114300">
            <wp:extent cx="2033905" cy="3575685"/>
            <wp:effectExtent l="0" t="0" r="8255" b="57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t xml:space="preserve">    </w:t>
      </w:r>
      <w:r>
        <w:drawing>
          <wp:inline distT="0" distB="0" distL="114300" distR="114300">
            <wp:extent cx="2028190" cy="3500755"/>
            <wp:effectExtent l="0" t="0" r="13970" b="4445"/>
            <wp:docPr id="10" name="图片 10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首页顶部位置可搜索科室、医生、疾病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drawing>
          <wp:inline distT="0" distB="0" distL="114300" distR="114300">
            <wp:extent cx="2705100" cy="2112010"/>
            <wp:effectExtent l="0" t="0" r="12700" b="215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根据病情选择合适的就诊方式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2101850" cy="3626485"/>
            <wp:effectExtent l="0" t="0" r="1270" b="635"/>
            <wp:docPr id="11" name="图片 1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26615" cy="3700780"/>
            <wp:effectExtent l="0" t="0" r="6985" b="2540"/>
            <wp:docPr id="12" name="图片 1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图文咨询：可在规定的时间内和医生文字、图片互相提问。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操作步骤：（1）点击“图文咨询”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（2）填加就诊人，病情描述信息，上传图片，提交申请</w:t>
      </w:r>
    </w:p>
    <w:p>
      <w:pPr>
        <w:numPr>
          <w:ilvl w:val="0"/>
          <w:numId w:val="3"/>
        </w:numPr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>问诊结束后可在就诊记录图文咨询中查看记录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29155" cy="3383915"/>
            <wp:effectExtent l="9525" t="9525" r="10160" b="20320"/>
            <wp:docPr id="13" name="图片 13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3383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83130" cy="3361055"/>
            <wp:effectExtent l="9525" t="9525" r="17145" b="12700"/>
            <wp:docPr id="14" name="图片 1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361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57F4"/>
    <w:multiLevelType w:val="singleLevel"/>
    <w:tmpl w:val="5DB257F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DB26214"/>
    <w:multiLevelType w:val="singleLevel"/>
    <w:tmpl w:val="5DB2621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DB2944E"/>
    <w:multiLevelType w:val="singleLevel"/>
    <w:tmpl w:val="5DB2944E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AE538E"/>
    <w:rsid w:val="10DA6C21"/>
    <w:rsid w:val="1B695125"/>
    <w:rsid w:val="1D5B3550"/>
    <w:rsid w:val="3EFAA1BB"/>
    <w:rsid w:val="44F9B3D3"/>
    <w:rsid w:val="5BB31A71"/>
    <w:rsid w:val="5BBA4629"/>
    <w:rsid w:val="619E9F21"/>
    <w:rsid w:val="6ABA3845"/>
    <w:rsid w:val="77FD8AB0"/>
    <w:rsid w:val="7ADFD0B9"/>
    <w:rsid w:val="93FB1280"/>
    <w:rsid w:val="B9F71BA4"/>
    <w:rsid w:val="BFFB19DF"/>
    <w:rsid w:val="D87FBC52"/>
    <w:rsid w:val="DFBF3D9C"/>
    <w:rsid w:val="E3AE538E"/>
    <w:rsid w:val="E77F3823"/>
    <w:rsid w:val="EA771770"/>
    <w:rsid w:val="EFDB49B6"/>
    <w:rsid w:val="F2F258CB"/>
    <w:rsid w:val="FBDF1DCD"/>
    <w:rsid w:val="FC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2019-10-26T01:16:00Z</dcterms:created>
  <dc:creator>wangshushu</dc:creator>
  <cp:lastModifiedBy>趴在海中央‘’</cp:lastModifiedBy>
  <dcterms:modified xsi:type="dcterms:W3CDTF">2020-01-27T05:25:16Z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