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2020黑龙江“冰雪之冠·童话龙江”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冬季旅游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  <w:lang w:eastAsia="zh-CN"/>
        </w:rPr>
        <w:t>融媒体传播大赛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方案</w:t>
      </w: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为全面展示我省践行“绿水青山就是金山银山、冰天雪地也是金山银山”发展理念，打造独具地域特色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“北国好风光·尽在黑龙江”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旅游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品牌，充分展现黑龙江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省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经济社会发展新成就和人民群众美好生活新风貌，由省委宣传部、省委网信办、省文旅厅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省新闻工作者协会主办“2020黑龙江‘冰雪之冠·童话龙江’冬季旅游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融媒体传播大赛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”，评选、推广一批反映我省冬季冰雪旅游特色的优秀新媒体作品，实现“让本地沸腾，让全国聚焦，让世界瞩目”的宣传目标。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冰雪之冠·童话龙江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二、参赛范围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省内外新媒体作品创作人、广大新闻工作者、冰雪运动及摄影爱好者等，特别邀请中央驻省新闻单位。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三、作品类别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短视频、移动直播、海报/Logo设计、H5设计、融合创新等五大类。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四、刊播平台</w:t>
      </w:r>
      <w:r>
        <w:rPr>
          <w:rFonts w:hint="eastAsia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  <w:lang w:val="en-US" w:eastAsia="zh-CN"/>
        </w:rPr>
        <w:t>`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中央、省直及市（地）县新闻单位“两微一端”平台，抖音、快手、头条等平台。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pacing w:val="0"/>
          <w:w w:val="95"/>
          <w:position w:val="0"/>
          <w:sz w:val="32"/>
          <w:shd w:val="clear" w:fill="auto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w w:val="95"/>
          <w:position w:val="0"/>
          <w:sz w:val="32"/>
          <w:shd w:val="clear" w:fill="auto"/>
          <w:lang w:val="en-US" w:eastAsia="zh-CN"/>
        </w:rPr>
        <w:t>参赛个人也可借助</w:t>
      </w:r>
      <w:r>
        <w:rPr>
          <w:rFonts w:hint="default" w:ascii="Times New Roman" w:hAnsi="Times New Roman" w:eastAsia="方正仿宋简体" w:cs="Times New Roman"/>
          <w:color w:val="auto"/>
          <w:spacing w:val="0"/>
          <w:w w:val="95"/>
          <w:position w:val="0"/>
          <w:sz w:val="32"/>
          <w:shd w:val="clear" w:fill="auto"/>
        </w:rPr>
        <w:t>黑龙江广播电视台“极光新闻”融媒体平台</w:t>
      </w:r>
      <w:r>
        <w:rPr>
          <w:rFonts w:hint="eastAsia" w:ascii="Times New Roman" w:hAnsi="Times New Roman" w:eastAsia="方正仿宋简体" w:cs="Times New Roman"/>
          <w:color w:val="auto"/>
          <w:spacing w:val="0"/>
          <w:w w:val="95"/>
          <w:position w:val="0"/>
          <w:sz w:val="32"/>
          <w:shd w:val="clear" w:fill="auto"/>
          <w:lang w:val="en-US" w:eastAsia="zh-CN"/>
        </w:rPr>
        <w:t>刊播作品。(“极光新闻”投稿</w:t>
      </w:r>
      <w:r>
        <w:rPr>
          <w:rFonts w:hint="default" w:ascii="Times New Roman" w:hAnsi="Times New Roman" w:eastAsia="方正仿宋简体" w:cs="Times New Roman"/>
          <w:color w:val="auto"/>
          <w:spacing w:val="0"/>
          <w:w w:val="95"/>
          <w:position w:val="0"/>
          <w:sz w:val="32"/>
          <w:shd w:val="clear" w:fill="auto"/>
        </w:rPr>
        <w:t>邮箱：463658730@qq.com，咨询电话：13796093078</w:t>
      </w:r>
      <w:r>
        <w:rPr>
          <w:rFonts w:hint="eastAsia" w:ascii="Times New Roman" w:hAnsi="Times New Roman" w:eastAsia="方正仿宋简体" w:cs="Times New Roman"/>
          <w:color w:val="auto"/>
          <w:spacing w:val="0"/>
          <w:w w:val="95"/>
          <w:position w:val="0"/>
          <w:sz w:val="32"/>
          <w:shd w:val="clear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五、时间安排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. 收集阶段：2020年12月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初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至2021年2月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末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，作品分3次收集，每月最后2天收集当月刊播推出的参赛作品，并根据点击和阅读量在各类别中分别选出10强。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. 评审阶段：2021年3月1日至3月7日，组织中央及省市相关部门负责同志、媒体专家学者及新媒体创作权威人士进行评审。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. 公示阶段：2021年3月8日至3月12日，公示获奖作品及人员名单。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六、参赛作品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1. 题目：围绕“冰雪之冠·童话龙江”这一主题，在“北国好风光”“尽在黑龙江”“冰雪之冠”“童话龙江”“大美龙江”“欧陆风情”“华夏东极”“神州北极”等词语中，至少选择一个，作为关键词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2. 内容：今冬，我省以“冰雪之冠·童话龙江”为主题，策划推出15个冰雪旅游必到必游点、10大冰雪主题玩法、“一城四线”5条冰雪旅游线路以及十大冬季旅游节庆（具体内容见附件1），为市民、游客奉上精美绝伦的冰雪童话世界，在龙江展开一段体验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冰情雪趣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的冰雪奇缘。本次融媒体传播大赛围绕上述内容展开。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3. 要求：策划周密，主题鲜明, 能够及时全面准确地采集并传播重要信息；内容健康向上，有温度、有创意、有情怀，能够引起共鸣；现场感强，交互性强，音质画面清晰，呈现方式新颖，传播效果好。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（1）短视频类：采用航拍、全景、动画等形式，时长控制在3分钟以内，分辨率不低于1080p。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（2）移动直播类：集现场报道、背景介绍与事态分析等于一体，时长控制在180分钟以内。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（3）海报/Logo设计类：呈现龙江冰雪之美、童话之趣，图片大小不限，质量高清，横竖版皆可。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（4）H5设计类：通过平面设计、动漫、游戏、3D 设计等视觉表达加上动态创意，总页面数为5-15页。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（5）融合创新类：图文结合，可加入视频，文字200字以上，排版美观。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七、评选及奖励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1. 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（1）初评（2021年3月1日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4日），依据作品点击和阅读量，在各参赛类别作品中，分别评选出30件作品，进入终评。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（2）终评（2021年3月5日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7日）,由专家组成的评审委员会综合作品质量、网民评论、内容与大赛主题切合度等因素，在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五个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类别作品中分别评出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特等奖和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一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二三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2. 奖励办法：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）颁发聘书及奖金，奖金数额为：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特等奖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5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000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一等奖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3,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000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二等奖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2,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000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三等奖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1,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000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color w:val="000000" w:themeColor="text1"/>
          <w:spacing w:val="0"/>
          <w:position w:val="0"/>
          <w:sz w:val="32"/>
          <w:highlight w:val="yellow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pacing w:val="0"/>
          <w:position w:val="0"/>
          <w:sz w:val="32"/>
          <w:highlight w:val="none"/>
          <w:shd w:val="clear" w:fill="auto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color w:val="000000" w:themeColor="text1"/>
          <w:spacing w:val="0"/>
          <w:position w:val="0"/>
          <w:sz w:val="32"/>
          <w:highlight w:val="none"/>
          <w:shd w:val="clear" w:fill="auto"/>
          <w14:textFill>
            <w14:solidFill>
              <w14:schemeClr w14:val="tx1"/>
            </w14:solidFill>
          </w14:textFill>
        </w:rPr>
        <w:t>）获奖作品优先</w:t>
      </w:r>
      <w:r>
        <w:rPr>
          <w:rFonts w:hint="eastAsia" w:ascii="Times New Roman" w:hAnsi="Times New Roman" w:eastAsia="方正仿宋简体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入选</w:t>
      </w:r>
      <w:r>
        <w:rPr>
          <w:rFonts w:hint="default" w:ascii="Times New Roman" w:hAnsi="Times New Roman" w:eastAsia="方正仿宋简体" w:cs="Times New Roman"/>
          <w:color w:val="000000" w:themeColor="text1"/>
          <w:spacing w:val="0"/>
          <w:position w:val="0"/>
          <w:sz w:val="32"/>
          <w:highlight w:val="none"/>
          <w:shd w:val="clear" w:fill="auto"/>
          <w14:textFill>
            <w14:solidFill>
              <w14:schemeClr w14:val="tx1"/>
            </w14:solidFill>
          </w14:textFill>
        </w:rPr>
        <w:t>本年度省新闻奖“媒体融合奖”</w:t>
      </w:r>
      <w:r>
        <w:rPr>
          <w:rFonts w:hint="eastAsia" w:ascii="Times New Roman" w:hAnsi="Times New Roman" w:eastAsia="方正仿宋简体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八、报送要求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作品分3次收集，每月最后2天收集当月刊播推出的参赛作品。省内外新媒体作品创作人、冰雪运动及摄影爱好者作品，由本人独自报送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省直及各市（地）县新闻单位新闻工作者作品，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分别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由省直新闻单位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各市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地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委宣传部统一报送，每月报送不少于10件。中央驻我省新闻单位可酌情报送。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参评作品不用提交纸质材料。每月报送参评作品时，只需填写《参评作品目录》（附件2）及《参评作品情况表》（附件3），发送到邮箱：SJXZLB@126.com，邮件主题为：XXX（单位/人名）参评作品。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九、参赛须知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1. 报送作品仅限于2020年12月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初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—2021年2月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28日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推送的首发作品。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2. 作品要求绝对原创，确保拥有作品的著作权并承担肖像权、名誉权、隐私权、著作权、商标权等纠纷而产生的法律、经济责任。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3. 严禁剽窃、抄袭，相关行为的界定依据《中华人民共和国著作权法》及相关规定。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4. 所有入选作品，组织方有对其进行后期宣传、刊登使用的权力。不支付稿酬，作者保有署名权和著作权。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联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系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人：孟祥谦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黑龙江省新闻工作者协会）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联系方式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：0451-84692855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(电话)；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0451-84672693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(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传真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附</w:t>
      </w:r>
      <w:r>
        <w:rPr>
          <w:rFonts w:hint="eastAsia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件</w:t>
      </w: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：1. 创作重点内容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1609" w:firstLineChars="503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2. 参评作品目录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1609" w:firstLineChars="503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3. 参评作品情况表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right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br w:type="page"/>
      </w:r>
      <w:r>
        <w:rPr>
          <w:rFonts w:hint="eastAsia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附</w:t>
      </w:r>
      <w:r>
        <w:rPr>
          <w:rFonts w:hint="eastAsia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  <w:lang w:val="en-US" w:eastAsia="zh-CN"/>
        </w:rPr>
        <w:t>件</w:t>
      </w:r>
      <w:r>
        <w:rPr>
          <w:rFonts w:hint="eastAsia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zCs w:val="44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zCs w:val="44"/>
          <w:shd w:val="clear" w:fill="auto"/>
        </w:rPr>
        <w:t>创作重点内容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冰雪之冠黑龙江：15个必到冰雪网红打卡地、10大玩法、10大节庆、5条精品线路等你来！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今冬，黑龙江省以“冰雪之冠·童话龙江”为主题，策划推出15个冰雪旅游必到必游点、10大冰雪主题玩法、“一城四线”5条冰雪旅游线路以及十大冬季旅游节庆，为市民、游客奉上精美绝伦的冰雪童话世界，在龙江展开一段体验冒险与幸福的冰雪奇缘，为2020划上温暖的句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一、15个冰雪旅游必到必游点美翻朋友圈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打卡最红旅游地，“艳压”整个朋友圈。此次甄选国内各类冰雪游的顶级体验地，推出15个冰雪旅游必到必游点：世界顶级冰雪乐园——哈尔滨冰雪大世界，世界最大雪雕艺术群——太阳岛雪博会，中国冰雪运动肇兴之地——亚布力滑雪旅游度假区，新晋“网红”互动冰雪体验区——哈尔滨冰雪嘉年华，极地萌宠乐园——哈尔滨极地馆，冰雪童话乐园——哈尔滨融创乐园，正宗俄罗斯风情体验地——伏尔加庄园，百年老街中央大街——中央欧陆风情旅游区，高山雪谷——凤凰山国家森林公园，世界唯一丹顶鹤冰雪栖息地——扎龙生态旅游区，中国最极致的雪韵童话世界——中国雪乡旅游区，壮观冰瀑布——镜泊湖旅游区，华夏东极中俄界岛——黑瞎子岛旅游区，火山地质教科书——五大连池旅游区，中国最北端、中国唯一的圣诞老人村——北极村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二、十大冰雪主题玩法花式解锁龙江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观滑赏踏捕泡赛，花式乐游黑龙江。为提升游客参与龙江冰雪活动的热情，特推出十大冰雪主题玩法：冰雪演艺主打观赏国内唯一的冰上演出——“龙江冰秀”；极致滑雪主题玩法邀你来到国内一流滑雪胜地感受极致滑雪体验；冰雪艺术主题玩法囊括了世界一流的冰雪艺术省会——哈尔滨冰雪大世界、太阳岛雪雕博览会、哈尔滨冰灯游园会、牡丹江雪堡等；冰雪风光主题玩法为你推荐雪乡、镜泊湖冰瀑布、扎龙雪地观鹤、库尔滨雾凇等极致冰雪美景；雪地穿越主题玩法带你走过大小兴安岭、完达山脉等多处森林公园的专业雪地徒步穿越路线；冰雪娱乐主题玩法囊括了打雪仗、抽冰尜、打冰滑梯、冰上自行车、雪地高尔夫等精彩纷呈的冰雪娱乐项目，重拾质朴纯粹的童年快乐；冰钓冬捕是黑龙江地区的民俗文化，冬捕节庆再现了“万尾鲜鱼出玉门”的壮观景象；雪地温泉主题玩法带你领略冰火两重天的极致温泉度假体验；冰雪民俗主题玩法展现最地道的黑龙江，热乎乎的农家火炕，热腾腾的丰收炖，热闹闹的包饺子、贴春联……浓缩了黑龙江人的豪放与热情；冰雪赛事主题则属于热爱冒险的勇士，在零下数十度的环境中，冬泳、冰钓、冰雪汽车拉力赛等冰雪赛事带来最刺激的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三、“一城四线”五条冰雪旅游线路纵览冰雪美景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一次龙江冬日行，饱览最美冰雪景。此次推出“一城四线”五条冰雪旅游线路，感受冰雪游的不同侧面：“冰天雪地黑龙江—神州北极”线路追寻北极光的踪迹，体验北境极寒与北欧浪漫的极致体验；“冰天雪地黑龙江—火山森林”线路向中国最“年轻”的火山五大连池进军，纵享林海雪原、雾凇奇观与滑雪激情；“冰天雪地黑龙江—鹤舞雪原”线路循着国宝丹顶鹤的鹤鸣，沿途尽享雪地温泉的冰火两重天，一睹世界唯一的“雪地观鹤”奇观；“冰天雪地黑龙江—大美雪乡”线路拜访雪的故乡，在滑雪圣地亚布力大展身手，一览镜泊湖冰瀑布的奇幻，如画雪乡童话世界；“冰天雪地黑龙江—冰雪明珠”哈尔滨城市游线路堪比冬日“魔方”，享有最丰富的冬日玩法：世界顶级冰雪乐园的冒险欢乐，欧陆文化探寻的文艺小资，滑雪上冰的速度激情……任君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方正黑体简体" w:hAnsi="方正黑体简体" w:eastAsia="方正黑体简体" w:cs="方正黑体简体"/>
          <w:color w:val="auto"/>
          <w:spacing w:val="0"/>
          <w:position w:val="0"/>
          <w:sz w:val="32"/>
          <w:shd w:val="clear" w:fill="auto"/>
        </w:rPr>
        <w:t>四、十大冬季节庆点亮龙江冰雪游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position w:val="0"/>
          <w:sz w:val="32"/>
          <w:shd w:val="clear" w:fill="auto"/>
        </w:rPr>
        <w:t>除此之外，2020年冰雪季期间，全省各地将举办文化内涵丰富、参与形式多样的节庆活动，以十大冬季节庆为引领：第37届中国•哈尔滨国际冰雪节、第18届亚布力滑雪节、大庆冰雪渔猎文化旅游节、第二届哈尔滨采冰节、大兴安岭漠河市冬至文化节、2020中国·黑河试车节暨冰雪嘉年华系列活动、佳木斯东极之冬·三江泼雪节、大庆雪地温泉节、2020鹤岗雪韵冬乐节、齐齐哈尔雪地观鹤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ind w:right="0"/>
        <w:jc w:val="both"/>
        <w:textAlignment w:val="auto"/>
        <w:outlineLvl w:val="9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32"/>
          <w:shd w:val="clear" w:fill="auto"/>
        </w:rPr>
        <w:br w:type="page"/>
      </w:r>
      <w:r>
        <w:rPr>
          <w:rFonts w:ascii="宋体" w:hAnsi="宋体" w:eastAsia="宋体" w:cs="宋体"/>
          <w:color w:val="000000"/>
          <w:spacing w:val="0"/>
          <w:position w:val="0"/>
          <w:sz w:val="32"/>
          <w:shd w:val="clear" w:fill="auto"/>
        </w:rPr>
        <w:t>附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32"/>
          <w:shd w:val="clear" w:fill="auto"/>
        </w:rPr>
        <w:t>2:</w:t>
      </w:r>
    </w:p>
    <w:p>
      <w:pPr>
        <w:keepNext/>
        <w:keepLines/>
        <w:spacing w:before="0" w:after="60" w:line="600" w:lineRule="auto"/>
        <w:ind w:left="0" w:right="0" w:firstLine="0"/>
        <w:jc w:val="center"/>
        <w:rPr>
          <w:rFonts w:ascii="黑体" w:hAnsi="黑体" w:eastAsia="黑体" w:cs="黑体"/>
          <w:color w:val="000000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000000"/>
          <w:spacing w:val="0"/>
          <w:position w:val="0"/>
          <w:sz w:val="44"/>
          <w:shd w:val="clear" w:fill="auto"/>
        </w:rPr>
        <w:t>参评作品目录</w:t>
      </w:r>
      <w:r>
        <w:rPr>
          <w:rFonts w:ascii="楷体" w:hAnsi="楷体" w:eastAsia="楷体" w:cs="楷体"/>
          <w:color w:val="000000"/>
          <w:spacing w:val="0"/>
          <w:position w:val="0"/>
          <w:sz w:val="32"/>
          <w:shd w:val="clear" w:fill="auto"/>
        </w:rPr>
        <w:t>（XX月）</w:t>
      </w:r>
    </w:p>
    <w:tbl>
      <w:tblPr>
        <w:tblStyle w:val="5"/>
        <w:tblW w:w="1066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6"/>
        <w:gridCol w:w="3868"/>
        <w:gridCol w:w="1146"/>
        <w:gridCol w:w="1560"/>
        <w:gridCol w:w="1275"/>
        <w:gridCol w:w="192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22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</w:rPr>
              <w:t>编号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</w:rPr>
              <w:t>作品标题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</w:rPr>
              <w:t>参评类别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14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</w:rPr>
              <w:t>点击阅读量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4"/>
                <w:shd w:val="clear" w:fill="auto"/>
              </w:rPr>
              <w:t>刊播时间</w:t>
            </w: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4"/>
                <w:shd w:val="clear" w:fill="auto"/>
              </w:rPr>
              <w:t>联系手机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400" w:lineRule="auto"/>
              <w:ind w:left="0" w:right="0" w:firstLine="40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40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2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40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3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40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4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400"/>
              <w:jc w:val="left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5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400"/>
              <w:jc w:val="left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6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400"/>
              <w:jc w:val="left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7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400"/>
              <w:jc w:val="left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8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400"/>
              <w:jc w:val="left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9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10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11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12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13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14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15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16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17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18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280"/>
              <w:jc w:val="both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19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atLeast"/>
          <w:jc w:val="center"/>
        </w:trPr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400" w:lineRule="auto"/>
              <w:ind w:left="0" w:right="0" w:firstLine="0"/>
              <w:jc w:val="center"/>
              <w:rPr>
                <w:spacing w:val="0"/>
                <w:positio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0"/>
                <w:shd w:val="clear" w:fill="auto"/>
              </w:rPr>
              <w:t>20</w:t>
            </w:r>
          </w:p>
        </w:tc>
        <w:tc>
          <w:tcPr>
            <w:tcW w:w="3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4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066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460" w:line="470" w:lineRule="auto"/>
              <w:ind w:left="0" w:right="0" w:firstLine="520"/>
              <w:jc w:val="left"/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 xml:space="preserve">单位意见：                                           </w:t>
            </w:r>
          </w:p>
          <w:p>
            <w:pPr>
              <w:spacing w:before="0" w:after="0" w:line="470" w:lineRule="auto"/>
              <w:ind w:left="0" w:right="114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  <w:t xml:space="preserve">202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6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6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6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（请加盖推荐单位公章）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47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3513"/>
              </w:tabs>
              <w:spacing w:before="0" w:after="0" w:line="240" w:lineRule="auto"/>
              <w:ind w:left="0" w:right="0" w:firstLine="520"/>
              <w:jc w:val="left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联系人：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6"/>
                <w:shd w:val="clear" w:fill="auto"/>
              </w:rPr>
              <w:tab/>
            </w:r>
          </w:p>
        </w:tc>
        <w:tc>
          <w:tcPr>
            <w:tcW w:w="59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 w:lineRule="auto"/>
              <w:ind w:left="0" w:right="0" w:firstLine="52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手机：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32"/>
          <w:shd w:val="clear" w:fill="auto"/>
        </w:rPr>
        <w:br w:type="page"/>
      </w:r>
      <w:r>
        <w:rPr>
          <w:rFonts w:ascii="宋体" w:hAnsi="宋体" w:eastAsia="宋体" w:cs="宋体"/>
          <w:color w:val="000000"/>
          <w:spacing w:val="0"/>
          <w:position w:val="0"/>
          <w:sz w:val="32"/>
          <w:shd w:val="clear" w:fill="auto"/>
        </w:rPr>
        <w:t>附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32"/>
          <w:shd w:val="clear" w:fill="auto"/>
        </w:rPr>
        <w:t>3:</w:t>
      </w:r>
    </w:p>
    <w:p>
      <w:pPr>
        <w:keepNext/>
        <w:keepLines/>
        <w:spacing w:before="0" w:after="440" w:line="600" w:lineRule="auto"/>
        <w:ind w:left="0" w:right="0" w:firstLine="0"/>
        <w:jc w:val="center"/>
        <w:rPr>
          <w:rFonts w:ascii="黑体" w:hAnsi="黑体" w:eastAsia="黑体" w:cs="黑体"/>
          <w:color w:val="000000"/>
          <w:spacing w:val="0"/>
          <w:position w:val="0"/>
          <w:sz w:val="44"/>
          <w:shd w:val="clear" w:fill="auto"/>
        </w:rPr>
      </w:pPr>
      <w:r>
        <w:rPr>
          <w:rFonts w:ascii="黑体" w:hAnsi="黑体" w:eastAsia="黑体" w:cs="黑体"/>
          <w:color w:val="000000"/>
          <w:spacing w:val="0"/>
          <w:position w:val="0"/>
          <w:sz w:val="44"/>
          <w:shd w:val="clear" w:fill="auto"/>
        </w:rPr>
        <w:t>参评作品情况表</w:t>
      </w:r>
    </w:p>
    <w:tbl>
      <w:tblPr>
        <w:tblStyle w:val="5"/>
        <w:tblW w:w="1012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98"/>
        <w:gridCol w:w="3071"/>
        <w:gridCol w:w="1349"/>
        <w:gridCol w:w="34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2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58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作品标题</w:t>
            </w:r>
          </w:p>
        </w:tc>
        <w:tc>
          <w:tcPr>
            <w:tcW w:w="7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atLeast"/>
          <w:jc w:val="center"/>
        </w:trPr>
        <w:tc>
          <w:tcPr>
            <w:tcW w:w="2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参评类别</w:t>
            </w:r>
          </w:p>
        </w:tc>
        <w:tc>
          <w:tcPr>
            <w:tcW w:w="7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1726"/>
                <w:tab w:val="left" w:pos="2975"/>
                <w:tab w:val="left" w:pos="3515"/>
              </w:tabs>
              <w:spacing w:before="0" w:after="0" w:line="240" w:lineRule="auto"/>
              <w:ind w:left="0" w:right="0" w:firstLine="130"/>
              <w:jc w:val="left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短视频口 移动直播口 海报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6"/>
                <w:shd w:val="clear" w:fill="auto"/>
              </w:rPr>
              <w:t>/Logo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 xml:space="preserve">设计口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  <w:t>H5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设计口 融合创新口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2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作者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6"/>
                <w:shd w:val="clear" w:fill="auto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编辑</w:t>
            </w:r>
          </w:p>
        </w:tc>
        <w:tc>
          <w:tcPr>
            <w:tcW w:w="7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2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单位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77" w:lineRule="auto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发布日期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6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及时间</w:t>
            </w: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  <w:t xml:space="preserve">202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6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6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日时分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2" w:hRule="atLeast"/>
          <w:jc w:val="center"/>
        </w:trPr>
        <w:tc>
          <w:tcPr>
            <w:tcW w:w="2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140"/>
              <w:jc w:val="left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发布账号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8"/>
                <w:shd w:val="clear" w:fill="auto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  <w:t>APP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8"/>
                <w:shd w:val="clear" w:fill="auto"/>
              </w:rPr>
              <w:t>）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（填写一个主要平台即可）</w:t>
            </w:r>
          </w:p>
        </w:tc>
        <w:tc>
          <w:tcPr>
            <w:tcW w:w="13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点击阅读量</w:t>
            </w: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18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3" w:hRule="atLeast"/>
          <w:jc w:val="center"/>
        </w:trPr>
        <w:tc>
          <w:tcPr>
            <w:tcW w:w="2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作品二维码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作品网址</w:t>
            </w:r>
          </w:p>
        </w:tc>
        <w:tc>
          <w:tcPr>
            <w:tcW w:w="3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7" w:hRule="atLeast"/>
          <w:jc w:val="center"/>
        </w:trPr>
        <w:tc>
          <w:tcPr>
            <w:tcW w:w="2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作品简介</w:t>
            </w:r>
          </w:p>
        </w:tc>
        <w:tc>
          <w:tcPr>
            <w:tcW w:w="7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6" w:hRule="atLeast"/>
          <w:jc w:val="center"/>
        </w:trPr>
        <w:tc>
          <w:tcPr>
            <w:tcW w:w="2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点击阅读量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6"/>
                <w:shd w:val="clear" w:fill="auto"/>
              </w:rPr>
              <w:t>截屏照片</w:t>
            </w:r>
          </w:p>
        </w:tc>
        <w:tc>
          <w:tcPr>
            <w:tcW w:w="7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sectPr>
      <w:footerReference r:id="rId3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trackRevisions w:val="1"/>
  <w:documentProtection w:enforcement="0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A039C"/>
    <w:rsid w:val="0AF225BD"/>
    <w:rsid w:val="0D183489"/>
    <w:rsid w:val="0D2A29AD"/>
    <w:rsid w:val="0F50204C"/>
    <w:rsid w:val="10D32B1C"/>
    <w:rsid w:val="13F37D60"/>
    <w:rsid w:val="1425602E"/>
    <w:rsid w:val="1F5263D9"/>
    <w:rsid w:val="202F342C"/>
    <w:rsid w:val="20A4282E"/>
    <w:rsid w:val="22294EDB"/>
    <w:rsid w:val="23F40C51"/>
    <w:rsid w:val="267C3E9B"/>
    <w:rsid w:val="2BE654AC"/>
    <w:rsid w:val="2D3869B9"/>
    <w:rsid w:val="2F4A468B"/>
    <w:rsid w:val="30F86280"/>
    <w:rsid w:val="332A51C3"/>
    <w:rsid w:val="3CC2122C"/>
    <w:rsid w:val="3E196746"/>
    <w:rsid w:val="40676C72"/>
    <w:rsid w:val="4748459C"/>
    <w:rsid w:val="553B7C89"/>
    <w:rsid w:val="5A642D9A"/>
    <w:rsid w:val="5C853CF3"/>
    <w:rsid w:val="5DB94FB7"/>
    <w:rsid w:val="5DFE1CBF"/>
    <w:rsid w:val="63FB4DCA"/>
    <w:rsid w:val="64CC6D63"/>
    <w:rsid w:val="66A46476"/>
    <w:rsid w:val="69F740E4"/>
    <w:rsid w:val="6DCA5CDF"/>
    <w:rsid w:val="6FFA084B"/>
    <w:rsid w:val="72817A34"/>
    <w:rsid w:val="744D4BF3"/>
    <w:rsid w:val="764C3330"/>
    <w:rsid w:val="7DB6738D"/>
    <w:rsid w:val="7E405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2020-11-30T03:28:00Z</dcterms:created>
  <dc:creator>admin</dc:creator>
  <cp:lastModifiedBy>张晗煜</cp:lastModifiedBy>
  <cp:lastPrinted>2020-12-07T06:33:00Z</cp:lastPrinted>
  <dcterms:modified xsi:type="dcterms:W3CDTF">2020-12-17T10:24:23Z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